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5058"/>
      </w:tblGrid>
      <w:tr w:rsidR="00E03203" w:rsidTr="00545C22">
        <w:tc>
          <w:tcPr>
            <w:tcW w:w="5236" w:type="dxa"/>
            <w:hideMark/>
          </w:tcPr>
          <w:p w:rsidR="00E03203" w:rsidRDefault="00460ED1" w:rsidP="001B2122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bookmarkStart w:id="0" w:name="_GoBack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1.7pt;margin-top:-22.75pt;width:84.05pt;height:59pt;z-index:251659264" fillcolor="window">
                  <v:imagedata r:id="rId6" o:title=""/>
                </v:shape>
                <o:OLEObject Type="Embed" ProgID="Word.Picture.8" ShapeID="_x0000_s1029" DrawAspect="Content" ObjectID="_1733212427" r:id="rId7"/>
              </w:object>
            </w:r>
            <w:r w:rsidR="00E03203">
              <w:rPr>
                <w:rFonts w:ascii="Cambria" w:hAnsi="Cambria"/>
                <w:b/>
                <w:sz w:val="24"/>
                <w:szCs w:val="20"/>
              </w:rPr>
              <w:t>РЕСПУБЛИКА</w:t>
            </w:r>
          </w:p>
        </w:tc>
        <w:tc>
          <w:tcPr>
            <w:tcW w:w="5185" w:type="dxa"/>
            <w:hideMark/>
          </w:tcPr>
          <w:p w:rsidR="00E03203" w:rsidRDefault="00E03203" w:rsidP="001B21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Г</w:t>
            </w:r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 w:val="24"/>
                <w:szCs w:val="20"/>
              </w:rPr>
              <w:t>АЛГ</w:t>
            </w:r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 w:val="24"/>
                <w:szCs w:val="20"/>
              </w:rPr>
              <w:t>АЙ</w:t>
            </w:r>
          </w:p>
        </w:tc>
      </w:tr>
      <w:tr w:rsidR="00E03203" w:rsidTr="00545C22">
        <w:tc>
          <w:tcPr>
            <w:tcW w:w="5236" w:type="dxa"/>
            <w:hideMark/>
          </w:tcPr>
          <w:p w:rsidR="00E03203" w:rsidRDefault="00E03203" w:rsidP="001B2122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ИНГУШЕТИЯ</w:t>
            </w:r>
          </w:p>
        </w:tc>
        <w:tc>
          <w:tcPr>
            <w:tcW w:w="5185" w:type="dxa"/>
            <w:hideMark/>
          </w:tcPr>
          <w:p w:rsidR="00E03203" w:rsidRDefault="00E03203" w:rsidP="001B21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МОХК</w:t>
            </w:r>
          </w:p>
        </w:tc>
      </w:tr>
    </w:tbl>
    <w:p w:rsidR="00E03203" w:rsidRDefault="00E03203" w:rsidP="00E03203">
      <w:pPr>
        <w:spacing w:line="240" w:lineRule="exact"/>
        <w:jc w:val="center"/>
        <w:rPr>
          <w:rFonts w:ascii="Cambria" w:hAnsi="Cambria"/>
          <w:b/>
        </w:rPr>
      </w:pPr>
    </w:p>
    <w:p w:rsidR="00E03203" w:rsidRPr="00E61FA9" w:rsidRDefault="00E03203" w:rsidP="00E03203">
      <w:pPr>
        <w:spacing w:line="240" w:lineRule="atLeast"/>
        <w:jc w:val="center"/>
        <w:rPr>
          <w:rFonts w:ascii="Cambria" w:hAnsi="Cambria"/>
          <w:b/>
          <w:sz w:val="44"/>
          <w:szCs w:val="44"/>
        </w:rPr>
      </w:pPr>
      <w:r w:rsidRPr="00E61FA9">
        <w:rPr>
          <w:rFonts w:ascii="Cambria" w:hAnsi="Cambria"/>
          <w:b/>
          <w:sz w:val="44"/>
          <w:szCs w:val="44"/>
        </w:rPr>
        <w:t>СУНЖЕНСКИЙ РАЙОННЫЙ СОВЕТ</w:t>
      </w:r>
      <w:r w:rsidR="00E61FA9" w:rsidRPr="00E61FA9">
        <w:rPr>
          <w:rFonts w:ascii="Cambria" w:hAnsi="Cambria"/>
          <w:b/>
          <w:sz w:val="44"/>
          <w:szCs w:val="44"/>
        </w:rPr>
        <w:t xml:space="preserve"> ДЕПУТАТОВ</w:t>
      </w:r>
    </w:p>
    <w:p w:rsidR="00E03203" w:rsidRDefault="00E03203" w:rsidP="00E03203">
      <w:pPr>
        <w:spacing w:line="240" w:lineRule="atLeast"/>
        <w:jc w:val="center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4E34D" wp14:editId="5A30B9D8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243205</wp:posOffset>
                </wp:positionV>
                <wp:extent cx="656272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7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2pt;margin-top:19.15pt;width:51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" strokeweight="3pt"/>
            </w:pict>
          </mc:Fallback>
        </mc:AlternateContent>
      </w:r>
      <w:r>
        <w:rPr>
          <w:rFonts w:ascii="Cambria" w:hAnsi="Cambria"/>
          <w:b/>
          <w:sz w:val="24"/>
        </w:rPr>
        <w:t>ПРЕДСТАВИТЕЛЬНЫЙ ОРГАН СУНЖЕНСКОГО МУНИЦИПАЛЬНОГО РАЙОНА</w:t>
      </w:r>
    </w:p>
    <w:p w:rsidR="00E03203" w:rsidRPr="00460ED1" w:rsidRDefault="00E03203" w:rsidP="005F2DE6">
      <w:pPr>
        <w:spacing w:line="240" w:lineRule="atLeast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г.</w:t>
      </w:r>
      <w:r w:rsidR="005F2DE6">
        <w:rPr>
          <w:rFonts w:ascii="Arial" w:hAnsi="Arial" w:cs="Arial"/>
          <w:sz w:val="16"/>
          <w:szCs w:val="18"/>
        </w:rPr>
        <w:t xml:space="preserve"> Сунжа</w:t>
      </w:r>
      <w:r>
        <w:rPr>
          <w:rFonts w:ascii="Arial" w:hAnsi="Arial" w:cs="Arial"/>
          <w:sz w:val="16"/>
          <w:szCs w:val="18"/>
        </w:rPr>
        <w:t>, ул. Ленина,</w:t>
      </w:r>
      <w:proofErr w:type="gramStart"/>
      <w:r>
        <w:rPr>
          <w:rFonts w:ascii="Arial" w:hAnsi="Arial" w:cs="Arial"/>
          <w:sz w:val="16"/>
          <w:szCs w:val="18"/>
        </w:rPr>
        <w:t>40  •</w:t>
      </w:r>
      <w:proofErr w:type="gramEnd"/>
      <w:r>
        <w:rPr>
          <w:rFonts w:ascii="Arial" w:hAnsi="Arial" w:cs="Arial"/>
          <w:sz w:val="16"/>
          <w:szCs w:val="18"/>
        </w:rPr>
        <w:t xml:space="preserve">  тел</w:t>
      </w:r>
      <w:r w:rsidR="005F2DE6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(факс): (8734)72-16-83  •  сайт: </w:t>
      </w:r>
      <w:r>
        <w:rPr>
          <w:rFonts w:ascii="Arial" w:hAnsi="Arial" w:cs="Arial"/>
          <w:sz w:val="16"/>
          <w:szCs w:val="18"/>
          <w:lang w:val="en-US"/>
        </w:rPr>
        <w:t>www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</w:t>
      </w:r>
      <w:proofErr w:type="spellEnd"/>
      <w:r>
        <w:rPr>
          <w:rFonts w:ascii="Arial" w:hAnsi="Arial" w:cs="Arial"/>
          <w:sz w:val="16"/>
          <w:szCs w:val="18"/>
        </w:rPr>
        <w:t xml:space="preserve">  •  </w:t>
      </w:r>
      <w:r>
        <w:rPr>
          <w:rFonts w:ascii="Arial" w:hAnsi="Arial" w:cs="Arial"/>
          <w:sz w:val="16"/>
          <w:szCs w:val="18"/>
          <w:lang w:val="en-US"/>
        </w:rPr>
        <w:t>e</w:t>
      </w: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 xml:space="preserve">: </w:t>
      </w:r>
      <w:hyperlink r:id="rId8" w:history="1">
        <w:r w:rsidR="00460ED1" w:rsidRPr="00AF077F">
          <w:rPr>
            <w:rStyle w:val="ac"/>
            <w:rFonts w:ascii="Arial" w:hAnsi="Arial" w:cs="Arial"/>
            <w:sz w:val="16"/>
            <w:szCs w:val="18"/>
            <w:lang w:val="en-US"/>
          </w:rPr>
          <w:t>s</w:t>
        </w:r>
        <w:r w:rsidR="00460ED1" w:rsidRPr="00AF077F">
          <w:rPr>
            <w:rStyle w:val="ac"/>
            <w:rFonts w:ascii="Arial" w:hAnsi="Arial" w:cs="Arial"/>
            <w:sz w:val="16"/>
            <w:szCs w:val="18"/>
          </w:rPr>
          <w:t>_</w:t>
        </w:r>
        <w:r w:rsidR="00460ED1" w:rsidRPr="00AF077F">
          <w:rPr>
            <w:rStyle w:val="ac"/>
            <w:rFonts w:ascii="Arial" w:hAnsi="Arial" w:cs="Arial"/>
            <w:sz w:val="16"/>
            <w:szCs w:val="18"/>
            <w:lang w:val="en-US"/>
          </w:rPr>
          <w:t>raysovet</w:t>
        </w:r>
        <w:r w:rsidR="00460ED1" w:rsidRPr="00AF077F">
          <w:rPr>
            <w:rStyle w:val="ac"/>
            <w:rFonts w:ascii="Arial" w:hAnsi="Arial" w:cs="Arial"/>
            <w:sz w:val="16"/>
            <w:szCs w:val="18"/>
          </w:rPr>
          <w:t>@</w:t>
        </w:r>
        <w:r w:rsidR="00460ED1" w:rsidRPr="00AF077F">
          <w:rPr>
            <w:rStyle w:val="ac"/>
            <w:rFonts w:ascii="Arial" w:hAnsi="Arial" w:cs="Arial"/>
            <w:sz w:val="16"/>
            <w:szCs w:val="18"/>
            <w:lang w:val="en-US"/>
          </w:rPr>
          <w:t>mail</w:t>
        </w:r>
        <w:r w:rsidR="00460ED1" w:rsidRPr="00AF077F">
          <w:rPr>
            <w:rStyle w:val="ac"/>
            <w:rFonts w:ascii="Arial" w:hAnsi="Arial" w:cs="Arial"/>
            <w:sz w:val="16"/>
            <w:szCs w:val="18"/>
          </w:rPr>
          <w:t>.</w:t>
        </w:r>
        <w:proofErr w:type="spellStart"/>
        <w:r w:rsidR="00460ED1" w:rsidRPr="00AF077F">
          <w:rPr>
            <w:rStyle w:val="ac"/>
            <w:rFonts w:ascii="Arial" w:hAnsi="Arial" w:cs="Arial"/>
            <w:sz w:val="16"/>
            <w:szCs w:val="18"/>
            <w:lang w:val="en-US"/>
          </w:rPr>
          <w:t>ru</w:t>
        </w:r>
        <w:proofErr w:type="spellEnd"/>
      </w:hyperlink>
    </w:p>
    <w:bookmarkEnd w:id="0"/>
    <w:p w:rsidR="00460ED1" w:rsidRDefault="00460ED1" w:rsidP="005F2DE6">
      <w:pPr>
        <w:spacing w:line="240" w:lineRule="atLeast"/>
        <w:jc w:val="center"/>
        <w:rPr>
          <w:rFonts w:ascii="Arial" w:hAnsi="Arial" w:cs="Arial"/>
          <w:b/>
          <w:sz w:val="36"/>
        </w:rPr>
      </w:pPr>
    </w:p>
    <w:p w:rsidR="00460ED1" w:rsidRPr="00460ED1" w:rsidRDefault="00460ED1" w:rsidP="00460ED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460ED1">
        <w:rPr>
          <w:rFonts w:ascii="Times New Roman" w:hAnsi="Times New Roman"/>
          <w:b/>
          <w:sz w:val="32"/>
          <w:szCs w:val="20"/>
        </w:rPr>
        <w:t>РЕШЕНИЕ</w:t>
      </w:r>
    </w:p>
    <w:p w:rsidR="00460ED1" w:rsidRPr="00460ED1" w:rsidRDefault="00460ED1" w:rsidP="00460ED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18"/>
        </w:rPr>
      </w:pPr>
    </w:p>
    <w:p w:rsidR="00460ED1" w:rsidRPr="00460ED1" w:rsidRDefault="00460ED1" w:rsidP="00460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ED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</w:t>
      </w:r>
      <w:r w:rsidRPr="00460ED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r w:rsidRPr="00460ED1">
        <w:rPr>
          <w:rFonts w:ascii="Times New Roman" w:hAnsi="Times New Roman"/>
          <w:b/>
          <w:sz w:val="28"/>
          <w:szCs w:val="28"/>
        </w:rPr>
        <w:t xml:space="preserve">-4 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460ED1">
        <w:rPr>
          <w:rFonts w:ascii="Times New Roman" w:hAnsi="Times New Roman"/>
          <w:b/>
          <w:sz w:val="28"/>
          <w:szCs w:val="28"/>
        </w:rPr>
        <w:t>.12.2022г.</w:t>
      </w:r>
    </w:p>
    <w:p w:rsidR="002E0B4D" w:rsidRDefault="002E0B4D" w:rsidP="0045263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989" w:rsidRDefault="00CF25AD" w:rsidP="004526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OLE_LINK7"/>
      <w:bookmarkStart w:id="2" w:name="OLE_LINK6"/>
      <w:r w:rsidRPr="00CF25AD">
        <w:rPr>
          <w:rFonts w:ascii="Times New Roman" w:eastAsia="Calibri" w:hAnsi="Times New Roman"/>
          <w:b/>
          <w:bCs/>
          <w:sz w:val="28"/>
          <w:lang w:eastAsia="en-US"/>
        </w:rPr>
        <w:t xml:space="preserve">«Об </w:t>
      </w:r>
      <w:r w:rsidR="002937C6">
        <w:rPr>
          <w:rFonts w:ascii="Times New Roman" w:eastAsia="Calibri" w:hAnsi="Times New Roman"/>
          <w:b/>
          <w:sz w:val="28"/>
          <w:szCs w:val="28"/>
          <w:lang w:eastAsia="en-US"/>
        </w:rPr>
        <w:t>утверждении</w:t>
      </w:r>
      <w:r w:rsidRPr="00CF25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86DB8" w:rsidRPr="00886DB8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="00886DB8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886DB8" w:rsidRPr="00886D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работы Сунж</w:t>
      </w:r>
      <w:r w:rsidR="002143F2">
        <w:rPr>
          <w:rFonts w:ascii="Times New Roman" w:eastAsia="Calibri" w:hAnsi="Times New Roman"/>
          <w:b/>
          <w:sz w:val="28"/>
          <w:szCs w:val="28"/>
          <w:lang w:eastAsia="en-US"/>
        </w:rPr>
        <w:t>енского районного</w:t>
      </w:r>
    </w:p>
    <w:p w:rsidR="00CF25AD" w:rsidRPr="00CF25AD" w:rsidRDefault="002143F2" w:rsidP="0045263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16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</w:t>
      </w:r>
      <w:r w:rsidR="001179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депутатов</w:t>
      </w:r>
      <w:r w:rsidR="000D71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</w:t>
      </w:r>
      <w:r w:rsidR="00CD43FC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2E0B4D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0D71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86DB8" w:rsidRPr="00886DB8">
        <w:rPr>
          <w:rFonts w:ascii="Times New Roman" w:eastAsia="Calibri" w:hAnsi="Times New Roman"/>
          <w:b/>
          <w:sz w:val="28"/>
          <w:szCs w:val="28"/>
          <w:lang w:eastAsia="en-US"/>
        </w:rPr>
        <w:t>год</w:t>
      </w:r>
      <w:r w:rsidR="00CF25AD" w:rsidRPr="00CF25AD">
        <w:rPr>
          <w:rFonts w:ascii="Times New Roman" w:eastAsia="Calibri" w:hAnsi="Times New Roman"/>
          <w:b/>
          <w:color w:val="000000"/>
          <w:sz w:val="28"/>
          <w:szCs w:val="16"/>
          <w:lang w:eastAsia="en-US"/>
        </w:rPr>
        <w:t>»</w:t>
      </w:r>
    </w:p>
    <w:p w:rsidR="00CF25AD" w:rsidRPr="00CF25AD" w:rsidRDefault="00CF25AD" w:rsidP="007B2811">
      <w:pPr>
        <w:ind w:left="284"/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CF25AD" w:rsidRPr="00CF25AD" w:rsidRDefault="002E0B4D" w:rsidP="007B2811">
      <w:pPr>
        <w:spacing w:after="0" w:line="360" w:lineRule="auto"/>
        <w:ind w:left="284" w:right="140" w:firstLine="567"/>
        <w:jc w:val="both"/>
        <w:rPr>
          <w:rFonts w:ascii="Times New Roman" w:hAnsi="Times New Roman"/>
          <w:color w:val="000000"/>
          <w:sz w:val="28"/>
          <w:szCs w:val="16"/>
        </w:rPr>
      </w:pPr>
      <w:r>
        <w:rPr>
          <w:rFonts w:ascii="Times New Roman" w:hAnsi="Times New Roman"/>
          <w:color w:val="000000"/>
          <w:sz w:val="28"/>
          <w:szCs w:val="16"/>
        </w:rPr>
        <w:t xml:space="preserve">Руководствуясь Регламентом Сунженского районного Совета депутатов,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="007B2811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B2811">
        <w:rPr>
          <w:rFonts w:ascii="Times New Roman" w:hAnsi="Times New Roman"/>
          <w:color w:val="000000"/>
          <w:sz w:val="28"/>
          <w:szCs w:val="16"/>
        </w:rPr>
        <w:t>Сунженского</w:t>
      </w:r>
      <w:r w:rsidR="007B2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Совета</w:t>
      </w:r>
      <w:r w:rsidR="007B2811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B281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31 марта 2017 г. № 20/3-3</w:t>
      </w:r>
      <w:r w:rsidR="007B28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16"/>
        </w:rPr>
        <w:t xml:space="preserve"> </w:t>
      </w:r>
      <w:r w:rsidR="00CF25AD" w:rsidRPr="00CF25AD">
        <w:rPr>
          <w:rFonts w:ascii="Times New Roman" w:hAnsi="Times New Roman"/>
          <w:color w:val="000000"/>
          <w:sz w:val="28"/>
          <w:szCs w:val="16"/>
        </w:rPr>
        <w:t>Сунженский районный Совет</w:t>
      </w:r>
      <w:r w:rsidR="00117989">
        <w:rPr>
          <w:rFonts w:ascii="Times New Roman" w:hAnsi="Times New Roman"/>
          <w:color w:val="000000"/>
          <w:sz w:val="28"/>
          <w:szCs w:val="16"/>
        </w:rPr>
        <w:t xml:space="preserve"> депутатов</w:t>
      </w:r>
      <w:r w:rsidR="00CF25AD" w:rsidRPr="00CF25AD">
        <w:rPr>
          <w:rFonts w:ascii="Times New Roman" w:hAnsi="Times New Roman"/>
          <w:color w:val="000000"/>
          <w:sz w:val="28"/>
          <w:szCs w:val="16"/>
        </w:rPr>
        <w:t xml:space="preserve"> </w:t>
      </w:r>
      <w:r>
        <w:rPr>
          <w:rFonts w:ascii="Times New Roman" w:hAnsi="Times New Roman"/>
          <w:color w:val="000000"/>
          <w:sz w:val="28"/>
          <w:szCs w:val="16"/>
        </w:rPr>
        <w:t>решил</w:t>
      </w:r>
      <w:r w:rsidR="00CF25AD" w:rsidRPr="00CF25AD">
        <w:rPr>
          <w:rFonts w:ascii="Times New Roman" w:hAnsi="Times New Roman"/>
          <w:color w:val="000000"/>
          <w:sz w:val="28"/>
          <w:szCs w:val="16"/>
        </w:rPr>
        <w:t>:</w:t>
      </w:r>
    </w:p>
    <w:p w:rsidR="00CF25AD" w:rsidRPr="00CF25AD" w:rsidRDefault="00CF25AD" w:rsidP="007B2811">
      <w:pPr>
        <w:tabs>
          <w:tab w:val="left" w:pos="567"/>
        </w:tabs>
        <w:autoSpaceDN w:val="0"/>
        <w:spacing w:after="0" w:line="360" w:lineRule="auto"/>
        <w:ind w:left="284" w:right="14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25AD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прилагаемый </w:t>
      </w:r>
      <w:r w:rsidR="00886DB8">
        <w:rPr>
          <w:rFonts w:ascii="Times New Roman" w:eastAsia="Calibri" w:hAnsi="Times New Roman"/>
          <w:sz w:val="28"/>
          <w:szCs w:val="28"/>
          <w:lang w:eastAsia="en-US"/>
        </w:rPr>
        <w:t xml:space="preserve">План работы </w:t>
      </w:r>
      <w:r w:rsidR="00886DB8" w:rsidRPr="00886DB8">
        <w:rPr>
          <w:rFonts w:ascii="Times New Roman" w:eastAsia="Calibri" w:hAnsi="Times New Roman"/>
          <w:sz w:val="28"/>
          <w:szCs w:val="28"/>
          <w:lang w:eastAsia="en-US"/>
        </w:rPr>
        <w:t>Сунженского районного Совета</w:t>
      </w:r>
      <w:r w:rsidR="00117989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</w:t>
      </w:r>
      <w:r w:rsidR="00886D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7188">
        <w:rPr>
          <w:rFonts w:ascii="Times New Roman" w:eastAsia="Calibri" w:hAnsi="Times New Roman"/>
          <w:sz w:val="28"/>
          <w:szCs w:val="28"/>
          <w:lang w:eastAsia="en-US"/>
        </w:rPr>
        <w:t>на 20</w:t>
      </w:r>
      <w:r w:rsidR="005758F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E0B4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886DB8" w:rsidRPr="00886DB8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886DB8">
        <w:rPr>
          <w:rFonts w:ascii="Times New Roman" w:eastAsia="Calibri" w:hAnsi="Times New Roman"/>
          <w:sz w:val="28"/>
          <w:szCs w:val="28"/>
          <w:lang w:eastAsia="en-US"/>
        </w:rPr>
        <w:t>од</w:t>
      </w:r>
      <w:r w:rsidRPr="00CF25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45C22" w:rsidRPr="00CF25AD" w:rsidRDefault="00545C22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17989" w:rsidRDefault="00117989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17989" w:rsidRPr="00CF25AD" w:rsidRDefault="00117989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:rsidR="00545C22" w:rsidRPr="00CF25AD" w:rsidRDefault="00545C22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45C22" w:rsidRDefault="00117989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Председатель</w:t>
      </w:r>
    </w:p>
    <w:p w:rsidR="00117989" w:rsidRDefault="00117989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Сунженского районного Совета                              </w:t>
      </w:r>
      <w:r w:rsidR="002E0B4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A4A11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D7188">
        <w:rPr>
          <w:rFonts w:ascii="Times New Roman" w:hAnsi="Times New Roman"/>
          <w:b/>
          <w:sz w:val="28"/>
          <w:szCs w:val="28"/>
        </w:rPr>
        <w:t>М.</w:t>
      </w:r>
      <w:r w:rsidR="002E0B4D">
        <w:rPr>
          <w:rFonts w:ascii="Times New Roman" w:hAnsi="Times New Roman"/>
          <w:b/>
          <w:sz w:val="28"/>
          <w:szCs w:val="28"/>
        </w:rPr>
        <w:t xml:space="preserve"> </w:t>
      </w:r>
      <w:r w:rsidR="00B11389">
        <w:rPr>
          <w:rFonts w:ascii="Times New Roman" w:hAnsi="Times New Roman"/>
          <w:b/>
          <w:sz w:val="28"/>
          <w:szCs w:val="28"/>
        </w:rPr>
        <w:t>Евлоев</w:t>
      </w:r>
    </w:p>
    <w:p w:rsidR="00117989" w:rsidRPr="00117989" w:rsidRDefault="00117989" w:rsidP="007B2811">
      <w:pPr>
        <w:tabs>
          <w:tab w:val="left" w:pos="6495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депутатов</w:t>
      </w:r>
    </w:p>
    <w:p w:rsidR="00E61FA9" w:rsidRPr="00B65D15" w:rsidRDefault="00E11322" w:rsidP="00E61F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="00E61FA9" w:rsidRPr="00B65D15">
        <w:rPr>
          <w:rFonts w:ascii="Times New Roman" w:hAnsi="Times New Roman"/>
          <w:sz w:val="24"/>
          <w:szCs w:val="24"/>
        </w:rPr>
        <w:lastRenderedPageBreak/>
        <w:t>Утвержден</w:t>
      </w:r>
      <w:r w:rsidR="00595540">
        <w:rPr>
          <w:rFonts w:ascii="Times New Roman" w:hAnsi="Times New Roman"/>
          <w:sz w:val="24"/>
          <w:szCs w:val="24"/>
        </w:rPr>
        <w:t>:</w:t>
      </w:r>
    </w:p>
    <w:p w:rsidR="007B2811" w:rsidRDefault="00CD43FC" w:rsidP="00E61F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E61FA9" w:rsidRPr="00B65D15">
        <w:rPr>
          <w:rFonts w:ascii="Times New Roman" w:hAnsi="Times New Roman"/>
          <w:sz w:val="24"/>
          <w:szCs w:val="24"/>
        </w:rPr>
        <w:t xml:space="preserve"> Сунженского </w:t>
      </w:r>
    </w:p>
    <w:p w:rsidR="00E61FA9" w:rsidRPr="00B65D15" w:rsidRDefault="00E61FA9" w:rsidP="00E61F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D15">
        <w:rPr>
          <w:rFonts w:ascii="Times New Roman" w:hAnsi="Times New Roman"/>
          <w:sz w:val="24"/>
          <w:szCs w:val="24"/>
        </w:rPr>
        <w:t>районного Совета депутатов</w:t>
      </w:r>
    </w:p>
    <w:p w:rsidR="007B2811" w:rsidRDefault="00E61FA9" w:rsidP="00E61F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D1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</w:t>
      </w:r>
      <w:r w:rsidR="007B281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</w:t>
      </w:r>
      <w:r w:rsidR="007B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7B281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___20</w:t>
      </w:r>
      <w:r w:rsidR="00CD43FC">
        <w:rPr>
          <w:rFonts w:ascii="Times New Roman" w:hAnsi="Times New Roman"/>
          <w:sz w:val="24"/>
          <w:szCs w:val="24"/>
        </w:rPr>
        <w:t>2</w:t>
      </w:r>
      <w:r w:rsidR="007B2811">
        <w:rPr>
          <w:rFonts w:ascii="Times New Roman" w:hAnsi="Times New Roman"/>
          <w:sz w:val="24"/>
          <w:szCs w:val="24"/>
        </w:rPr>
        <w:t>2</w:t>
      </w:r>
      <w:r w:rsidRPr="00B65D15">
        <w:rPr>
          <w:rFonts w:ascii="Times New Roman" w:hAnsi="Times New Roman"/>
          <w:sz w:val="24"/>
          <w:szCs w:val="24"/>
        </w:rPr>
        <w:t xml:space="preserve"> г. </w:t>
      </w:r>
    </w:p>
    <w:p w:rsidR="00E61FA9" w:rsidRPr="00B65D15" w:rsidRDefault="00E61FA9" w:rsidP="00E61F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D15">
        <w:rPr>
          <w:rFonts w:ascii="Times New Roman" w:hAnsi="Times New Roman"/>
          <w:sz w:val="24"/>
          <w:szCs w:val="24"/>
        </w:rPr>
        <w:t>№ ____</w:t>
      </w:r>
    </w:p>
    <w:p w:rsidR="00E61FA9" w:rsidRDefault="00E61FA9" w:rsidP="00E61FA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12121"/>
          <w:spacing w:val="-20"/>
          <w:sz w:val="28"/>
          <w:szCs w:val="28"/>
        </w:rPr>
      </w:pPr>
    </w:p>
    <w:p w:rsidR="00E61FA9" w:rsidRPr="00C75A09" w:rsidRDefault="00E61FA9" w:rsidP="00E61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A09">
        <w:rPr>
          <w:rFonts w:ascii="Times New Roman" w:hAnsi="Times New Roman" w:cs="Times New Roman"/>
          <w:sz w:val="28"/>
          <w:szCs w:val="28"/>
        </w:rPr>
        <w:t>ПЛАН</w:t>
      </w:r>
      <w:r w:rsidRPr="00C75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5A09">
        <w:rPr>
          <w:rFonts w:ascii="Times New Roman" w:hAnsi="Times New Roman" w:cs="Times New Roman"/>
          <w:sz w:val="28"/>
          <w:szCs w:val="28"/>
        </w:rPr>
        <w:t>РАБОТЫ</w:t>
      </w:r>
    </w:p>
    <w:p w:rsidR="00E61FA9" w:rsidRDefault="00E61FA9" w:rsidP="00E61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A09">
        <w:rPr>
          <w:rFonts w:ascii="Times New Roman" w:hAnsi="Times New Roman" w:cs="Times New Roman"/>
          <w:sz w:val="28"/>
          <w:szCs w:val="28"/>
        </w:rPr>
        <w:t xml:space="preserve"> Сунженского 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188">
        <w:rPr>
          <w:rFonts w:ascii="Times New Roman" w:hAnsi="Times New Roman" w:cs="Times New Roman"/>
          <w:sz w:val="28"/>
          <w:szCs w:val="28"/>
        </w:rPr>
        <w:t>на 20</w:t>
      </w:r>
      <w:r w:rsidR="00CD43FC">
        <w:rPr>
          <w:rFonts w:ascii="Times New Roman" w:hAnsi="Times New Roman" w:cs="Times New Roman"/>
          <w:sz w:val="28"/>
          <w:szCs w:val="28"/>
        </w:rPr>
        <w:t>2</w:t>
      </w:r>
      <w:r w:rsidR="007B2811">
        <w:rPr>
          <w:rFonts w:ascii="Times New Roman" w:hAnsi="Times New Roman" w:cs="Times New Roman"/>
          <w:sz w:val="28"/>
          <w:szCs w:val="28"/>
        </w:rPr>
        <w:t>3</w:t>
      </w:r>
      <w:r w:rsidRPr="00C7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B2811" w:rsidRDefault="007B2811" w:rsidP="007B28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27"/>
        <w:gridCol w:w="1701"/>
        <w:gridCol w:w="3122"/>
        <w:gridCol w:w="216"/>
      </w:tblGrid>
      <w:tr w:rsidR="007B2811" w:rsidTr="00E30CAC">
        <w:trPr>
          <w:trHeight w:val="567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>Организационно-технические вопросы организации деятельности Сунженского районного Совета депутатов</w:t>
            </w:r>
          </w:p>
        </w:tc>
      </w:tr>
      <w:tr w:rsidR="007B2811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Сроки  исполнения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за исполнение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Организация подготовки и</w:t>
            </w:r>
            <w:r w:rsidR="00343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проведение заседаний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депутатов, депутатские комиссии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Организация подготовки и проведение заседаний постоянных комиссий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Совета </w:t>
            </w:r>
            <w:r w:rsidR="00354443">
              <w:rPr>
                <w:rFonts w:ascii="Times New Roman" w:hAnsi="Times New Roman"/>
                <w:sz w:val="26"/>
                <w:szCs w:val="26"/>
              </w:rPr>
              <w:t>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депутатов, депутатские комиссии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Проведение депутатских слушаний по актуальным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депутатов, депутатские комиссии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3F545F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Освещение деятельности </w:t>
            </w:r>
            <w:r w:rsidR="007B2811" w:rsidRPr="00343BFD">
              <w:rPr>
                <w:rFonts w:ascii="Times New Roman" w:hAnsi="Times New Roman"/>
                <w:sz w:val="26"/>
                <w:szCs w:val="26"/>
              </w:rPr>
              <w:t xml:space="preserve">районного Совета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7B2811" w:rsidRPr="00343BFD">
              <w:rPr>
                <w:rFonts w:ascii="Times New Roman" w:hAnsi="Times New Roman"/>
                <w:sz w:val="26"/>
                <w:szCs w:val="26"/>
              </w:rPr>
              <w:t xml:space="preserve">в газете </w:t>
            </w:r>
            <w:r w:rsidR="00343BFD">
              <w:rPr>
                <w:rFonts w:ascii="Times New Roman" w:hAnsi="Times New Roman"/>
                <w:sz w:val="26"/>
                <w:szCs w:val="26"/>
              </w:rPr>
              <w:t>«</w:t>
            </w:r>
            <w:r w:rsidR="007B2811" w:rsidRPr="00343BFD">
              <w:rPr>
                <w:rFonts w:ascii="Times New Roman" w:hAnsi="Times New Roman"/>
                <w:sz w:val="26"/>
                <w:szCs w:val="26"/>
              </w:rPr>
              <w:t>Знамя Труда</w:t>
            </w:r>
            <w:r w:rsidR="00343BFD">
              <w:rPr>
                <w:rFonts w:ascii="Times New Roman" w:hAnsi="Times New Roman"/>
                <w:sz w:val="26"/>
                <w:szCs w:val="26"/>
              </w:rPr>
              <w:t>»</w:t>
            </w:r>
            <w:r w:rsidR="007B2811" w:rsidRPr="00343BFD">
              <w:rPr>
                <w:rFonts w:ascii="Times New Roman" w:hAnsi="Times New Roman"/>
                <w:sz w:val="26"/>
                <w:szCs w:val="26"/>
              </w:rPr>
              <w:t xml:space="preserve"> и на официальном сайте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Проведение встреч депутатов районного Совета с депутатами Народного Собрания </w:t>
            </w:r>
            <w:r w:rsidR="003F545F" w:rsidRPr="00343BFD">
              <w:rPr>
                <w:rFonts w:ascii="Times New Roman" w:hAnsi="Times New Roman"/>
                <w:sz w:val="26"/>
                <w:szCs w:val="26"/>
              </w:rPr>
              <w:t>Республики Ингушетия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(по согласованию с Народным Собранием </w:t>
            </w:r>
            <w:r w:rsidR="003F545F" w:rsidRPr="00343BFD">
              <w:rPr>
                <w:rFonts w:ascii="Times New Roman" w:hAnsi="Times New Roman"/>
                <w:sz w:val="26"/>
                <w:szCs w:val="26"/>
              </w:rPr>
              <w:t>Республики Ингушетия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депутатов, администрация района</w:t>
            </w:r>
          </w:p>
        </w:tc>
      </w:tr>
      <w:tr w:rsidR="007B2811" w:rsidRPr="00B67455" w:rsidTr="00E30CAC">
        <w:trPr>
          <w:trHeight w:val="567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>2. Вопросы, рассматриваемые на заседаниях постоянных комиссий Сунженского районного Совета депутатов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Предварительное рассмотрение вопросов, проектов </w:t>
            </w:r>
            <w:r w:rsidR="00343BFD">
              <w:rPr>
                <w:rFonts w:ascii="Times New Roman" w:hAnsi="Times New Roman"/>
                <w:sz w:val="26"/>
                <w:szCs w:val="26"/>
              </w:rPr>
              <w:t>решений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, вынесенных на заседания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B2811" w:rsidRPr="00B67455" w:rsidTr="00E30CAC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Определение повестки дня заседаний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343BFD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Обзор законодательства о местном самоуправлении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Аппарат Сунженского районного Совета депутатов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Информация о выполнении перспективного и текущего планов работы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343BFD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Об участии в российских и республиканских конкурсах по различным номинациям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отдельному</w:t>
            </w:r>
            <w:r w:rsidRPr="00343BFD">
              <w:rPr>
                <w:rFonts w:ascii="Times New Roman" w:hAnsi="Times New Roman"/>
                <w:sz w:val="26"/>
                <w:szCs w:val="26"/>
              </w:rPr>
              <w:br/>
              <w:t>плану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депутатов, администрация района</w:t>
            </w:r>
          </w:p>
        </w:tc>
      </w:tr>
      <w:tr w:rsidR="007B2811" w:rsidRPr="00B67455" w:rsidTr="00E30CA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О плане работы 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Сунженского муниципального района на 202</w:t>
            </w:r>
            <w:r w:rsidR="003F545F" w:rsidRPr="00343BFD">
              <w:rPr>
                <w:rFonts w:ascii="Times New Roman" w:hAnsi="Times New Roman"/>
                <w:sz w:val="26"/>
                <w:szCs w:val="26"/>
              </w:rPr>
              <w:t>4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7B2811" w:rsidRPr="00B67455" w:rsidTr="00E30CAC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>3. Вопросы, вносимые на рассмотрение заседаний Сунженского районного Совета депутатов</w:t>
            </w:r>
          </w:p>
        </w:tc>
      </w:tr>
      <w:tr w:rsidR="007B2811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Ежегодный отчет Главы Сунженского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1-вый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2811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Отчет о работе правоохранительных органов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Сунженского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7E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354443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11" w:rsidRPr="00343BFD" w:rsidRDefault="007B2811" w:rsidP="00274E7E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Начальник Сунженского РОВД</w:t>
            </w:r>
          </w:p>
        </w:tc>
      </w:tr>
      <w:tr w:rsidR="007B2811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Исполнение бюджета Сунженского муниципального района за 202</w:t>
            </w:r>
            <w:r w:rsidR="00354443">
              <w:rPr>
                <w:rFonts w:ascii="Times New Roman" w:hAnsi="Times New Roman"/>
                <w:sz w:val="26"/>
                <w:szCs w:val="26"/>
              </w:rPr>
              <w:t>2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1-вый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Управление финансов</w:t>
            </w:r>
            <w:r w:rsidR="00354443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7B2811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Отчет Председателя Сунженского районного Совета за 202</w:t>
            </w:r>
            <w:r w:rsidR="00354443">
              <w:rPr>
                <w:rFonts w:ascii="Times New Roman" w:hAnsi="Times New Roman"/>
                <w:sz w:val="26"/>
                <w:szCs w:val="26"/>
              </w:rPr>
              <w:t>2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1-вый квартал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811" w:rsidRPr="00343BFD" w:rsidRDefault="007B2811" w:rsidP="00343BFD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Председатель Сунженского районного Совета депутатов</w:t>
            </w:r>
          </w:p>
        </w:tc>
      </w:tr>
      <w:tr w:rsidR="00354443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 работе контрольно-ревизионного отдела Сунженского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2-ый квартал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контрольно-ревизионного отдела</w:t>
            </w:r>
          </w:p>
        </w:tc>
      </w:tr>
      <w:tr w:rsidR="00354443" w:rsidRPr="00B67455" w:rsidTr="00354443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Проверка исполнения бюджета в муниципальных учреждениях согласно плану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Контрольно-ревизионный отдел</w:t>
            </w:r>
          </w:p>
        </w:tc>
      </w:tr>
      <w:tr w:rsidR="00354443" w:rsidRPr="00B67455" w:rsidTr="00354443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6"/>
                <w:szCs w:val="26"/>
              </w:rPr>
              <w:t>нормативных правовых актов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354443" w:rsidRPr="00B67455" w:rsidTr="00354443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Контроль над расходованием 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Комиссия по экономике, финансам и учету.</w:t>
            </w:r>
          </w:p>
        </w:tc>
      </w:tr>
      <w:tr w:rsidR="00354443" w:rsidRPr="00B67455" w:rsidTr="00354443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43" w:rsidRPr="00274E7E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E7E">
              <w:rPr>
                <w:rFonts w:ascii="Times New Roman" w:hAnsi="Times New Roman"/>
                <w:sz w:val="26"/>
                <w:szCs w:val="26"/>
              </w:rPr>
              <w:t>Информация о состоянии дел по водоснабжению и водоотведению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43" w:rsidRPr="00343BFD" w:rsidRDefault="00354443" w:rsidP="00354443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Представитель от соответствующей службы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Информация о состоянии дел по электроснабжению в районе и наружному освещению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Представитель от соответствующей службы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4" w:rsidRDefault="00EC2CFC" w:rsidP="00EC2CFC">
            <w:pPr>
              <w:pStyle w:val="ab"/>
              <w:ind w:left="-23" w:right="-162"/>
              <w:jc w:val="center"/>
              <w:rPr>
                <w:rFonts w:ascii="Gilroy" w:hAnsi="Gilroy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деятельности отдела социальной защиты населения Сунженского района Минтруда Ингушетии по вопросу </w:t>
            </w:r>
            <w:r w:rsidRPr="004655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оказани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4655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адресной социальной помощи отдельным категориям малоимущих граждан</w:t>
            </w:r>
            <w:r w:rsidR="00CA2D1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 w:rsidR="00CA2D14" w:rsidRPr="00CA2D1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="00CA2D14" w:rsidRPr="00CA2D14">
              <w:rPr>
                <w:rFonts w:ascii="Gilroy" w:hAnsi="Gilroy"/>
                <w:color w:val="333333"/>
                <w:sz w:val="28"/>
                <w:szCs w:val="28"/>
                <w:shd w:val="clear" w:color="auto" w:fill="FFFFFF"/>
              </w:rPr>
              <w:t xml:space="preserve">ражданам, оказавшимся </w:t>
            </w:r>
          </w:p>
          <w:p w:rsidR="00EC2CFC" w:rsidRPr="00343BFD" w:rsidRDefault="00CA2D14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D14">
              <w:rPr>
                <w:rFonts w:ascii="Gilroy" w:hAnsi="Gilroy"/>
                <w:color w:val="333333"/>
                <w:sz w:val="28"/>
                <w:szCs w:val="28"/>
                <w:shd w:val="clear" w:color="auto" w:fill="FFFFFF"/>
              </w:rPr>
              <w:t>в трудных жизненных ситуациях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2-ой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Представитель от соответствующей службы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CA2D14" w:rsidP="00CA2D14">
            <w:pPr>
              <w:pStyle w:val="ab"/>
              <w:ind w:left="-116" w:right="-6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Центра занятости населения Сунженского района </w:t>
            </w:r>
            <w:r w:rsidR="00EC2CFC">
              <w:rPr>
                <w:rFonts w:ascii="Times New Roman" w:hAnsi="Times New Roman"/>
                <w:sz w:val="28"/>
                <w:szCs w:val="28"/>
              </w:rPr>
              <w:t xml:space="preserve">Минтруда Ингушетии </w:t>
            </w:r>
            <w:r w:rsidR="00EC2CFC" w:rsidRPr="00EC2CF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вопросу </w:t>
            </w:r>
            <w:r w:rsidR="00EC2CFC" w:rsidRPr="00EC2CFC">
              <w:rPr>
                <w:rFonts w:ascii="Times New Roman" w:hAnsi="Times New Roman"/>
                <w:sz w:val="28"/>
                <w:szCs w:val="28"/>
              </w:rPr>
              <w:t>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C2CFC" w:rsidRPr="00EC2CFC">
              <w:rPr>
                <w:rFonts w:ascii="Times New Roman" w:hAnsi="Times New Roman"/>
                <w:sz w:val="28"/>
                <w:szCs w:val="28"/>
              </w:rPr>
              <w:t xml:space="preserve"> с работодателями, трудоустройству и организации</w:t>
            </w:r>
            <w:r w:rsidR="00EC2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CFC" w:rsidRPr="00EC2CFC">
              <w:rPr>
                <w:rFonts w:ascii="Times New Roman" w:hAnsi="Times New Roman"/>
                <w:sz w:val="28"/>
                <w:szCs w:val="28"/>
              </w:rPr>
              <w:t xml:space="preserve">работы по содействию </w:t>
            </w:r>
            <w:r w:rsidR="00EC2CFC" w:rsidRPr="00EC2CFC">
              <w:rPr>
                <w:rFonts w:ascii="Times New Roman" w:hAnsi="Times New Roman"/>
                <w:sz w:val="28"/>
                <w:szCs w:val="28"/>
              </w:rPr>
              <w:lastRenderedPageBreak/>
              <w:t>временной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насыщения рынка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-ой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Представитель от соответствующей службы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депутат</w:t>
            </w:r>
            <w:r>
              <w:rPr>
                <w:rFonts w:ascii="Times New Roman" w:hAnsi="Times New Roman"/>
                <w:sz w:val="26"/>
                <w:szCs w:val="26"/>
              </w:rPr>
              <w:t>ского корпуса в работе к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по 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2-ой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Депутаты сельских поселений, районного Совета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и организация мероприятий в общеобразовательных учреждениях.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  <w:r w:rsidRPr="00343BFD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Заслушивание и обсуждение вопросов о состоянии дел в области градостроительной деятельности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Отдел администрации района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Заслушивание и обсуждение вопросов о состоянии дел в области землепользования и землеустройства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Отдел администрации района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и дополнений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решения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Сунженского районного 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 прогнозных показателях социально-экономического развития Сунженского  муниципального района Республики Ингушетия на 2024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  <w:r>
              <w:rPr>
                <w:rFonts w:ascii="Times New Roman" w:hAnsi="Times New Roman"/>
                <w:sz w:val="26"/>
                <w:szCs w:val="26"/>
              </w:rPr>
              <w:t>, сельские поселения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 проекте бюджета Сунженского муниципального района Республики Ингушетия на 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района, финансовое управление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Об утверждении бюджета Сунженского муниципального района Республики Ингушетия на 2024год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EC2CFC" w:rsidRPr="00B67455" w:rsidTr="003F545F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одготовка и п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ринятие плана работы районного Совета на 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Аппарат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Сунженск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администрации сельских поселений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274E7E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E7E">
              <w:rPr>
                <w:rFonts w:ascii="Times New Roman" w:hAnsi="Times New Roman"/>
                <w:b/>
                <w:sz w:val="26"/>
                <w:szCs w:val="26"/>
              </w:rPr>
              <w:t>4. Взаимодействие Сунженского районного Совета депутатов с Народным Собранием Республики Ингушетия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заседаниях Народного Собрания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плану работы Народного Собрания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Председатель Сунженского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заседаниях комитетов  Народного Собрания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плану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Народного Собрания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законопроектной работе Народного Собрания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программе законопроект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ной работы Народного Собрания 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  Сунженского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республиканских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плану работы Народного Собрания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  Сунженского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>5. Взаимодействие Совета с иными органами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работе Ассоциации муниципальных образований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Председатель Сунженского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Взаимодействие с отделом по взаимодействию с органами местного самоуправления  Администрации Главы 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Председатель Сунженского районного Совета депутатов, председатели постоянных депутатских комиссий, депутаты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Взаимодействие Сунженского районного Совета депутатов с местными отделениями региональных отделений политических партий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Руководители фракций Сунженского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 xml:space="preserve">6. Взаимодействие Сунженского районного Совета депутатов с администрацией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</w:t>
            </w: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>района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пленарных совещаниях у главы Сунженского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Председатель Сунженского районного Совета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председатели постоянных депутатских комиссий,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Участие в обще районных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Депутаты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Сунженского районного 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ппарат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Выездные заседания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 муниципальные предприятия,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организации и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Сунженского районного Совета депутатов,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ппарат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t>7. Работа депутатов в избирательных округах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Прием избирателей в общественной приемной в избирательных округах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 Сунженского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Праймеризе по предварительному отбору кандидатов </w:t>
            </w:r>
          </w:p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депутаты органов местного самоуправления Сунженского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Март-май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Депутатский корпус, политические партии, администрации сельских поселений и района 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избирательной компании по выборам депутатского корпуса в органы местного самоуправления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 Сунженского районного 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C2CFC" w:rsidRPr="00B67455" w:rsidTr="00A039C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Взаимодействие с администрацией района, поселений по исполнению наказов избирателей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 Сунженского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BF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8. Аналитическая и организационно-контрольная деятельность Сунженского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Подготовка предложений по проектам законов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Депутаты  Сунженского районного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Анализ нормативно-правовых актов местного самоуправления по приведению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Заместитель председателя районного 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, аппарат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Анализ выполнения плана работы Сунженского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Заместитель председателя районного Совета, аппарат 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Обобщение замечаний, предложений, просьб, высказанных на сессиях Сунженского районного Совета депутатов, организация их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Заместитель председателя районного Совета депутатов, аппарат районного Совета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Оформление решений, протоколов заседаний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Аппарат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Опубликование решений заседаний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Аппарат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Контроль над исполнением решений заседаний Сунженского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Ведение делопроизводства, обеспечение депутатов документами, вносимыми на  рассмотрение сессии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Аппарат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Формирование плана работы Совета, постоянных комиссий на 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постоянные комиссии Совета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Продолжение практики проведения встреч между депутатами сельских поселений по обмену опытом депутатской деятельности, участия депутатов в сессиях Советов местного самоуправления других муниципальных образований района, республики.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районного Совета депутатов, аппарат районного Совета      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о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районного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Совета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Аппарат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районного</w:t>
            </w:r>
            <w:r w:rsidRPr="00343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</w:p>
        </w:tc>
      </w:tr>
      <w:tr w:rsidR="00EC2CFC" w:rsidRPr="00B67455" w:rsidTr="00E30CAC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по контрольным вопросам Администрации Главы, Правительства Республики Ингушетия </w:t>
            </w:r>
          </w:p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и Народного Собрания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CFC" w:rsidRPr="00343BFD" w:rsidRDefault="00EC2CFC" w:rsidP="00EC2CFC">
            <w:pPr>
              <w:pStyle w:val="ab"/>
              <w:ind w:left="-70" w:righ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CFC" w:rsidRPr="00343BFD" w:rsidRDefault="00EC2CFC" w:rsidP="00EC2CFC">
            <w:pPr>
              <w:pStyle w:val="ab"/>
              <w:ind w:left="-23" w:right="-1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FD">
              <w:rPr>
                <w:rFonts w:ascii="Times New Roman" w:hAnsi="Times New Roman"/>
                <w:sz w:val="26"/>
                <w:szCs w:val="26"/>
              </w:rPr>
              <w:t>Сунженский районный Совет депутатов</w:t>
            </w:r>
          </w:p>
        </w:tc>
      </w:tr>
    </w:tbl>
    <w:p w:rsidR="00E61FA9" w:rsidRDefault="00E61FA9" w:rsidP="00E61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sectPr w:rsidR="00E61FA9" w:rsidSect="00CA2D14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DE2"/>
    <w:multiLevelType w:val="hybridMultilevel"/>
    <w:tmpl w:val="A926B0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7F75DA"/>
    <w:multiLevelType w:val="hybridMultilevel"/>
    <w:tmpl w:val="B068F34C"/>
    <w:lvl w:ilvl="0" w:tplc="EBD04684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0E0814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CD718AB"/>
    <w:multiLevelType w:val="hybridMultilevel"/>
    <w:tmpl w:val="53B8351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B6AFD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6216D22"/>
    <w:multiLevelType w:val="hybridMultilevel"/>
    <w:tmpl w:val="257E9D06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9E7FF0"/>
    <w:multiLevelType w:val="hybridMultilevel"/>
    <w:tmpl w:val="B4B4D00E"/>
    <w:lvl w:ilvl="0" w:tplc="71484C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74572DA"/>
    <w:multiLevelType w:val="hybridMultilevel"/>
    <w:tmpl w:val="B8587EE4"/>
    <w:lvl w:ilvl="0" w:tplc="347619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207A40"/>
    <w:multiLevelType w:val="hybridMultilevel"/>
    <w:tmpl w:val="9B36D402"/>
    <w:lvl w:ilvl="0" w:tplc="347619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9235CDF"/>
    <w:multiLevelType w:val="hybridMultilevel"/>
    <w:tmpl w:val="5CC692EC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AC2118"/>
    <w:multiLevelType w:val="hybridMultilevel"/>
    <w:tmpl w:val="10A620A2"/>
    <w:lvl w:ilvl="0" w:tplc="34761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DD1106"/>
    <w:multiLevelType w:val="multilevel"/>
    <w:tmpl w:val="77DC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A5A1253"/>
    <w:multiLevelType w:val="hybridMultilevel"/>
    <w:tmpl w:val="53648D54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27340F"/>
    <w:multiLevelType w:val="hybridMultilevel"/>
    <w:tmpl w:val="A28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19"/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15"/>
    <w:rsid w:val="000353ED"/>
    <w:rsid w:val="00053015"/>
    <w:rsid w:val="00060A87"/>
    <w:rsid w:val="000666A1"/>
    <w:rsid w:val="000A2709"/>
    <w:rsid w:val="000C7D65"/>
    <w:rsid w:val="000D7188"/>
    <w:rsid w:val="000F5C11"/>
    <w:rsid w:val="001172B8"/>
    <w:rsid w:val="00117989"/>
    <w:rsid w:val="00147B4A"/>
    <w:rsid w:val="00156078"/>
    <w:rsid w:val="001569B8"/>
    <w:rsid w:val="00191707"/>
    <w:rsid w:val="001A2998"/>
    <w:rsid w:val="001B2122"/>
    <w:rsid w:val="001B3F07"/>
    <w:rsid w:val="001C4EE6"/>
    <w:rsid w:val="001D1D65"/>
    <w:rsid w:val="001E5697"/>
    <w:rsid w:val="002143F2"/>
    <w:rsid w:val="002177F1"/>
    <w:rsid w:val="00234E31"/>
    <w:rsid w:val="002352B2"/>
    <w:rsid w:val="00254DD4"/>
    <w:rsid w:val="00274E7E"/>
    <w:rsid w:val="002937C6"/>
    <w:rsid w:val="002A6752"/>
    <w:rsid w:val="002C59CB"/>
    <w:rsid w:val="002E0B4D"/>
    <w:rsid w:val="002E1FE3"/>
    <w:rsid w:val="00343BFD"/>
    <w:rsid w:val="00354443"/>
    <w:rsid w:val="00362AE5"/>
    <w:rsid w:val="00376060"/>
    <w:rsid w:val="00382D08"/>
    <w:rsid w:val="003B0025"/>
    <w:rsid w:val="003B540E"/>
    <w:rsid w:val="003B6F21"/>
    <w:rsid w:val="003F545F"/>
    <w:rsid w:val="00400DD0"/>
    <w:rsid w:val="00441927"/>
    <w:rsid w:val="0045263B"/>
    <w:rsid w:val="00460ED1"/>
    <w:rsid w:val="00462BE7"/>
    <w:rsid w:val="004655BE"/>
    <w:rsid w:val="004658D6"/>
    <w:rsid w:val="00480118"/>
    <w:rsid w:val="004D7C4D"/>
    <w:rsid w:val="004E3515"/>
    <w:rsid w:val="004E5438"/>
    <w:rsid w:val="00545C22"/>
    <w:rsid w:val="005560CB"/>
    <w:rsid w:val="00570DB3"/>
    <w:rsid w:val="00571E42"/>
    <w:rsid w:val="005758F3"/>
    <w:rsid w:val="00577050"/>
    <w:rsid w:val="00595540"/>
    <w:rsid w:val="005A52FF"/>
    <w:rsid w:val="005B7DD2"/>
    <w:rsid w:val="005F2DE6"/>
    <w:rsid w:val="00650AE3"/>
    <w:rsid w:val="00656FDD"/>
    <w:rsid w:val="00675C85"/>
    <w:rsid w:val="00682B9F"/>
    <w:rsid w:val="006B077C"/>
    <w:rsid w:val="006D76EF"/>
    <w:rsid w:val="006E4E2A"/>
    <w:rsid w:val="0070512F"/>
    <w:rsid w:val="007A4A11"/>
    <w:rsid w:val="007B2811"/>
    <w:rsid w:val="007E2D9B"/>
    <w:rsid w:val="00886054"/>
    <w:rsid w:val="00886DB8"/>
    <w:rsid w:val="008A1715"/>
    <w:rsid w:val="008B3FFA"/>
    <w:rsid w:val="008E2A25"/>
    <w:rsid w:val="008E551D"/>
    <w:rsid w:val="009041FB"/>
    <w:rsid w:val="009415CF"/>
    <w:rsid w:val="00944828"/>
    <w:rsid w:val="009B1F24"/>
    <w:rsid w:val="00A039CC"/>
    <w:rsid w:val="00A33B3D"/>
    <w:rsid w:val="00A3430D"/>
    <w:rsid w:val="00A456BB"/>
    <w:rsid w:val="00A47793"/>
    <w:rsid w:val="00A90355"/>
    <w:rsid w:val="00A91728"/>
    <w:rsid w:val="00A95A45"/>
    <w:rsid w:val="00A9619F"/>
    <w:rsid w:val="00A97B54"/>
    <w:rsid w:val="00AB0837"/>
    <w:rsid w:val="00AD5440"/>
    <w:rsid w:val="00B11389"/>
    <w:rsid w:val="00BD7355"/>
    <w:rsid w:val="00C047C4"/>
    <w:rsid w:val="00C243FB"/>
    <w:rsid w:val="00C94D74"/>
    <w:rsid w:val="00CA2D14"/>
    <w:rsid w:val="00CB1648"/>
    <w:rsid w:val="00CD2A41"/>
    <w:rsid w:val="00CD43FC"/>
    <w:rsid w:val="00CF25AD"/>
    <w:rsid w:val="00D24640"/>
    <w:rsid w:val="00DE2676"/>
    <w:rsid w:val="00E03203"/>
    <w:rsid w:val="00E11322"/>
    <w:rsid w:val="00E457F3"/>
    <w:rsid w:val="00E54216"/>
    <w:rsid w:val="00E61FA9"/>
    <w:rsid w:val="00EB0044"/>
    <w:rsid w:val="00EB684C"/>
    <w:rsid w:val="00EC0C0A"/>
    <w:rsid w:val="00EC2CFC"/>
    <w:rsid w:val="00EE64A2"/>
    <w:rsid w:val="00EF34B7"/>
    <w:rsid w:val="00F02455"/>
    <w:rsid w:val="00F4490E"/>
    <w:rsid w:val="00F52065"/>
    <w:rsid w:val="00F73BE1"/>
    <w:rsid w:val="00FA144F"/>
    <w:rsid w:val="00FC6B6B"/>
    <w:rsid w:val="00FD2387"/>
    <w:rsid w:val="00FD5C22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CC3155"/>
  <w15:docId w15:val="{AAD80589-3283-439D-A4BF-CCBBD13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  <w:style w:type="table" w:customStyle="1" w:styleId="1">
    <w:name w:val="Сетка таблицы1"/>
    <w:basedOn w:val="a1"/>
    <w:next w:val="aa"/>
    <w:uiPriority w:val="99"/>
    <w:rsid w:val="00CF25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a"/>
    <w:uiPriority w:val="99"/>
    <w:rsid w:val="00705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86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60ED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raysovet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0325-45B0-4E88-BC1D-3B31502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2022-12-22T08:07:00Z</cp:lastPrinted>
  <dcterms:created xsi:type="dcterms:W3CDTF">2022-12-22T07:57:00Z</dcterms:created>
  <dcterms:modified xsi:type="dcterms:W3CDTF">2022-12-22T08:07:00Z</dcterms:modified>
</cp:coreProperties>
</file>